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672AEA3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8578F5">
        <w:rPr>
          <w:rFonts w:cs="Arial"/>
          <w:bCs/>
          <w:noProof w:val="0"/>
          <w:sz w:val="24"/>
        </w:rPr>
        <w:t>R3-234373</w:t>
      </w:r>
      <w:bookmarkStart w:id="2" w:name="_GoBack"/>
      <w:bookmarkEnd w:id="2"/>
    </w:p>
    <w:p w14:paraId="33EDC931" w14:textId="07AAD42E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>Toulouse, F</w:t>
      </w:r>
      <w:r w:rsidR="00455093">
        <w:rPr>
          <w:b/>
          <w:noProof/>
          <w:sz w:val="24"/>
        </w:rPr>
        <w:t>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BAD206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E3F88">
        <w:t>8.1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2E780E29" w:rsidR="005F436C" w:rsidRPr="00B50379" w:rsidRDefault="005F436C" w:rsidP="00CE3F88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E3F88">
        <w:rPr>
          <w:lang w:eastAsia="zh-CN"/>
        </w:rPr>
        <w:t xml:space="preserve">Consideration on </w:t>
      </w:r>
      <w:r w:rsidR="00CE3F88" w:rsidRPr="001730A5">
        <w:t>packet loss during multicast MBS delivery</w:t>
      </w:r>
    </w:p>
    <w:p w14:paraId="19F92F93" w14:textId="3D2AA8A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E3F88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AC8D507" w14:textId="5731CCCF" w:rsidR="008D04A9" w:rsidRDefault="008D04A9" w:rsidP="008D04A9">
      <w:r>
        <w:t xml:space="preserve">The incoming LS [1] addressing the </w:t>
      </w:r>
      <w:r w:rsidRPr="001730A5">
        <w:t>packet loss during multicast MBS delivery</w:t>
      </w:r>
      <w:r>
        <w:t>, in this contribution, we analyse these aspects from RAN3 point of view and provide our proposals.</w:t>
      </w:r>
    </w:p>
    <w:p w14:paraId="58FED0C3" w14:textId="65B34E1E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4684602B" w14:textId="1ED3CB2D" w:rsidR="00AC0B79" w:rsidRDefault="00D77DB7" w:rsidP="00020F2D">
      <w:r>
        <w:t>In [1], the first part regards SA6’s concern of potential packet loss</w:t>
      </w:r>
      <w:r w:rsidR="00A367B0">
        <w:t xml:space="preserve">, from our view, </w:t>
      </w:r>
      <w:r w:rsidR="00AC0B79">
        <w:t xml:space="preserve">in case the MB-UPF buffers the data for a sufficient long time period, before starting transmit multicast data over radio, </w:t>
      </w:r>
      <w:r w:rsidR="00C9270F">
        <w:t>the related</w:t>
      </w:r>
      <w:r w:rsidR="00AC0B79">
        <w:t xml:space="preserve"> UEs </w:t>
      </w:r>
      <w:r w:rsidR="00C9270F">
        <w:t>will be able to connect to the network and then there will be no potential packet loss. A</w:t>
      </w:r>
      <w:r w:rsidR="00AC0B79">
        <w:t>s SA2 already asked about the latency requirement</w:t>
      </w:r>
      <w:r w:rsidR="00AC0B79" w:rsidRPr="00AC0B79">
        <w:t xml:space="preserve"> of first packet(s) transmission for mission critical service</w:t>
      </w:r>
      <w:r w:rsidR="00AC0B79">
        <w:t>, RAN3 can wait for SA6 reply on this.</w:t>
      </w:r>
    </w:p>
    <w:p w14:paraId="71121AF3" w14:textId="1B89C6DF" w:rsidR="00020F2D" w:rsidRPr="00167B86" w:rsidRDefault="00996AFF" w:rsidP="00020F2D">
      <w:pPr>
        <w:rPr>
          <w:u w:val="single"/>
        </w:rPr>
      </w:pPr>
      <w:r w:rsidRPr="00167B86">
        <w:rPr>
          <w:b/>
          <w:u w:val="single"/>
        </w:rPr>
        <w:t xml:space="preserve">Observation </w:t>
      </w:r>
      <w:r w:rsidR="00AC0B79" w:rsidRPr="00167B86">
        <w:rPr>
          <w:b/>
          <w:u w:val="single"/>
        </w:rPr>
        <w:t>1</w:t>
      </w:r>
      <w:r w:rsidR="00AC0B79" w:rsidRPr="00167B86">
        <w:rPr>
          <w:u w:val="single"/>
        </w:rPr>
        <w:t xml:space="preserve">: for the mentioned packet loss issue raised by SA6, RAN3 can wait for SA6 feedback on the </w:t>
      </w:r>
      <w:proofErr w:type="spellStart"/>
      <w:r w:rsidR="006C731D" w:rsidRPr="00167B86">
        <w:rPr>
          <w:u w:val="single"/>
        </w:rPr>
        <w:t>the</w:t>
      </w:r>
      <w:proofErr w:type="spellEnd"/>
      <w:r w:rsidR="006C731D" w:rsidRPr="00167B86">
        <w:rPr>
          <w:u w:val="single"/>
        </w:rPr>
        <w:t xml:space="preserve"> latency requirement</w:t>
      </w:r>
      <w:r w:rsidR="006C731D" w:rsidRPr="00167B86" w:rsidDel="006C731D">
        <w:rPr>
          <w:u w:val="single"/>
        </w:rPr>
        <w:t xml:space="preserve"> </w:t>
      </w:r>
      <w:r w:rsidR="006C731D" w:rsidRPr="00167B86">
        <w:rPr>
          <w:u w:val="single"/>
        </w:rPr>
        <w:t xml:space="preserve">asked </w:t>
      </w:r>
      <w:r w:rsidR="00AC0B79" w:rsidRPr="00167B86">
        <w:rPr>
          <w:u w:val="single"/>
        </w:rPr>
        <w:t>by SA2.</w:t>
      </w:r>
    </w:p>
    <w:p w14:paraId="0EB60E96" w14:textId="3E263026" w:rsidR="00AC0B79" w:rsidRDefault="00610F85" w:rsidP="00020F2D">
      <w:pPr>
        <w:rPr>
          <w:bCs/>
          <w:iCs/>
        </w:rPr>
      </w:pPr>
      <w:r>
        <w:t xml:space="preserve">In the second </w:t>
      </w:r>
      <w:r w:rsidRPr="00610F85">
        <w:t xml:space="preserve">part of the LS, </w:t>
      </w:r>
      <w:r w:rsidRPr="00610F85">
        <w:rPr>
          <w:rFonts w:hint="eastAsia"/>
          <w:lang w:eastAsia="zh-CN"/>
        </w:rPr>
        <w:t>SA</w:t>
      </w:r>
      <w:r w:rsidRPr="00610F85">
        <w:t>2 pointed out that it is captured in TS 38.300:</w:t>
      </w:r>
      <w:r w:rsidRPr="00610F85">
        <w:rPr>
          <w:b/>
          <w:bCs/>
          <w:i/>
          <w:iCs/>
        </w:rPr>
        <w:t xml:space="preserve"> </w:t>
      </w:r>
      <w:r w:rsidRPr="00B33341">
        <w:rPr>
          <w:bCs/>
          <w:i/>
          <w:iCs/>
          <w:color w:val="002060"/>
        </w:rPr>
        <w:t xml:space="preserve">When there is temporarily no data to be sent to the UEs for a multicast session </w:t>
      </w:r>
      <w:bookmarkStart w:id="4" w:name="_Hlk112859072"/>
      <w:r w:rsidRPr="00B33341">
        <w:rPr>
          <w:bCs/>
          <w:i/>
          <w:iCs/>
          <w:color w:val="002060"/>
        </w:rPr>
        <w:t>that is active</w:t>
      </w:r>
      <w:bookmarkEnd w:id="4"/>
      <w:r w:rsidRPr="00B33341">
        <w:rPr>
          <w:bCs/>
          <w:i/>
          <w:iCs/>
          <w:color w:val="002060"/>
        </w:rPr>
        <w:t xml:space="preserve">, the </w:t>
      </w:r>
      <w:proofErr w:type="spellStart"/>
      <w:r w:rsidRPr="00B33341">
        <w:rPr>
          <w:bCs/>
          <w:i/>
          <w:iCs/>
          <w:color w:val="002060"/>
        </w:rPr>
        <w:t>gNB</w:t>
      </w:r>
      <w:proofErr w:type="spellEnd"/>
      <w:r w:rsidRPr="00B33341">
        <w:rPr>
          <w:bCs/>
          <w:i/>
          <w:iCs/>
          <w:color w:val="002060"/>
        </w:rPr>
        <w:t xml:space="preserve"> may move the UE to RRC_INACTIVE state.</w:t>
      </w:r>
      <w:r w:rsidRPr="00610F85">
        <w:rPr>
          <w:bCs/>
          <w:i/>
          <w:iCs/>
        </w:rPr>
        <w:t xml:space="preserve"> </w:t>
      </w:r>
      <w:r w:rsidRPr="00610F85">
        <w:rPr>
          <w:bCs/>
          <w:iCs/>
        </w:rPr>
        <w:t xml:space="preserve">And </w:t>
      </w:r>
      <w:r>
        <w:rPr>
          <w:bCs/>
          <w:iCs/>
        </w:rPr>
        <w:t>they asked two questions to RAN2:</w:t>
      </w:r>
    </w:p>
    <w:p w14:paraId="30BEC3CE" w14:textId="77777777" w:rsidR="00610F85" w:rsidRPr="00610F85" w:rsidRDefault="00610F85" w:rsidP="00610F85">
      <w:pPr>
        <w:rPr>
          <w:color w:val="002060"/>
        </w:rPr>
      </w:pPr>
      <w:r w:rsidRPr="00610F85">
        <w:rPr>
          <w:color w:val="002060"/>
        </w:rPr>
        <w:t xml:space="preserve">1. </w:t>
      </w:r>
      <w:r w:rsidRPr="00610F85">
        <w:rPr>
          <w:color w:val="002060"/>
        </w:rPr>
        <w:tab/>
        <w:t xml:space="preserve">what are the conditions upon which </w:t>
      </w:r>
      <w:proofErr w:type="spellStart"/>
      <w:r w:rsidRPr="00610F85">
        <w:rPr>
          <w:color w:val="002060"/>
        </w:rPr>
        <w:t>gNB</w:t>
      </w:r>
      <w:proofErr w:type="spellEnd"/>
      <w:r w:rsidRPr="00610F85">
        <w:rPr>
          <w:color w:val="002060"/>
        </w:rPr>
        <w:t xml:space="preserve"> may move the UE involved in an active MBS Session to RRC_INACTIVE (as quoted in clause 16.10.5.2 of TS 38.300) and whether the QoS information (e.g. 5QI, ARP) of the multicast session is </w:t>
      </w:r>
      <w:proofErr w:type="gramStart"/>
      <w:r w:rsidRPr="00610F85">
        <w:rPr>
          <w:color w:val="002060"/>
        </w:rPr>
        <w:t>taken into account</w:t>
      </w:r>
      <w:proofErr w:type="gramEnd"/>
      <w:r w:rsidRPr="00610F85">
        <w:rPr>
          <w:color w:val="002060"/>
        </w:rPr>
        <w:t xml:space="preserve"> when deciding whether to move the UE to RRC_INACTIVE state or not.  </w:t>
      </w:r>
    </w:p>
    <w:p w14:paraId="72379F51" w14:textId="216A8CFB" w:rsidR="00610F85" w:rsidRPr="00610F85" w:rsidRDefault="00610F85" w:rsidP="00610F85">
      <w:pPr>
        <w:rPr>
          <w:color w:val="002060"/>
        </w:rPr>
      </w:pPr>
      <w:r w:rsidRPr="00610F85">
        <w:rPr>
          <w:color w:val="002060"/>
        </w:rPr>
        <w:t xml:space="preserve">2. </w:t>
      </w:r>
      <w:r w:rsidRPr="00610F85">
        <w:rPr>
          <w:color w:val="002060"/>
        </w:rPr>
        <w:tab/>
        <w:t>what is the typical latency of first downlink packet(s) transmission if the UE is in RRC_INACTIVE state?</w:t>
      </w:r>
    </w:p>
    <w:p w14:paraId="6D393AAF" w14:textId="77777777" w:rsidR="006C731D" w:rsidRDefault="00847B67" w:rsidP="005C0A63">
      <w:pPr>
        <w:rPr>
          <w:lang w:eastAsia="zh-CN"/>
        </w:rPr>
      </w:pPr>
      <w:r>
        <w:rPr>
          <w:lang w:eastAsia="zh-CN"/>
        </w:rPr>
        <w:t xml:space="preserve">About the mentioned scenario (i.e. </w:t>
      </w:r>
      <w:r w:rsidRPr="00847B67">
        <w:rPr>
          <w:lang w:eastAsia="zh-CN"/>
        </w:rPr>
        <w:t xml:space="preserve">When there is temporarily no data to be sent to the UEs for a multicast session that is active, the </w:t>
      </w:r>
      <w:proofErr w:type="spellStart"/>
      <w:r w:rsidRPr="00847B67">
        <w:rPr>
          <w:lang w:eastAsia="zh-CN"/>
        </w:rPr>
        <w:t>gNB</w:t>
      </w:r>
      <w:proofErr w:type="spellEnd"/>
      <w:r w:rsidRPr="00847B67">
        <w:rPr>
          <w:lang w:eastAsia="zh-CN"/>
        </w:rPr>
        <w:t xml:space="preserve"> may move the UE to </w:t>
      </w:r>
      <w:r w:rsidR="00320B2F">
        <w:t xml:space="preserve">RRC_INACTIVE </w:t>
      </w:r>
      <w:r w:rsidRPr="00847B67">
        <w:rPr>
          <w:lang w:eastAsia="zh-CN"/>
        </w:rPr>
        <w:t xml:space="preserve">state), we would like to </w:t>
      </w:r>
      <w:r>
        <w:rPr>
          <w:lang w:eastAsia="zh-CN"/>
        </w:rPr>
        <w:t>highlight</w:t>
      </w:r>
      <w:r w:rsidR="006C731D">
        <w:rPr>
          <w:lang w:eastAsia="zh-CN"/>
        </w:rPr>
        <w:t xml:space="preserve"> about two RAN3 aspects:</w:t>
      </w:r>
    </w:p>
    <w:p w14:paraId="12C6DE42" w14:textId="0F9F1136" w:rsidR="00086B78" w:rsidRDefault="006C731D" w:rsidP="005C0A63">
      <w:pPr>
        <w:rPr>
          <w:lang w:eastAsia="zh-CN"/>
        </w:rPr>
      </w:pPr>
      <w:r>
        <w:rPr>
          <w:lang w:eastAsia="zh-CN"/>
        </w:rPr>
        <w:t>1</w:t>
      </w:r>
      <w:r w:rsidRPr="00167B86">
        <w:rPr>
          <w:vertAlign w:val="superscript"/>
          <w:lang w:eastAsia="zh-CN"/>
        </w:rPr>
        <w:t>st</w:t>
      </w:r>
      <w:r>
        <w:rPr>
          <w:lang w:eastAsia="zh-CN"/>
        </w:rPr>
        <w:t xml:space="preserve"> aspect: the scenario</w:t>
      </w:r>
      <w:r w:rsidR="00847B67">
        <w:rPr>
          <w:lang w:eastAsia="zh-CN"/>
        </w:rPr>
        <w:t xml:space="preserve"> is not supported in case E1 is deployed, </w:t>
      </w:r>
      <w:r w:rsidR="0022400C">
        <w:rPr>
          <w:lang w:eastAsia="zh-CN"/>
        </w:rPr>
        <w:t>because in case there is tempor</w:t>
      </w:r>
      <w:r w:rsidR="00086B78">
        <w:rPr>
          <w:lang w:eastAsia="zh-CN"/>
        </w:rPr>
        <w:t xml:space="preserve">arily no data for an active multicast session, there is no E1AP procedure </w:t>
      </w:r>
      <w:r w:rsidR="003127D0">
        <w:rPr>
          <w:lang w:eastAsia="zh-CN"/>
        </w:rPr>
        <w:t>can</w:t>
      </w:r>
      <w:r w:rsidR="00086B78">
        <w:rPr>
          <w:lang w:eastAsia="zh-CN"/>
        </w:rPr>
        <w:t xml:space="preserve"> be used </w:t>
      </w:r>
      <w:r w:rsidR="003127D0">
        <w:rPr>
          <w:lang w:eastAsia="zh-CN"/>
        </w:rPr>
        <w:t>by</w:t>
      </w:r>
      <w:r w:rsidR="00086B78">
        <w:rPr>
          <w:lang w:eastAsia="zh-CN"/>
        </w:rPr>
        <w:t xml:space="preserve"> the </w:t>
      </w:r>
      <w:proofErr w:type="spellStart"/>
      <w:r w:rsidR="00086B78">
        <w:rPr>
          <w:lang w:eastAsia="zh-CN"/>
        </w:rPr>
        <w:t>gNB</w:t>
      </w:r>
      <w:proofErr w:type="spellEnd"/>
      <w:r w:rsidR="00086B78">
        <w:rPr>
          <w:lang w:eastAsia="zh-CN"/>
        </w:rPr>
        <w:t xml:space="preserve">-CU-UP to inform the </w:t>
      </w:r>
      <w:proofErr w:type="spellStart"/>
      <w:r w:rsidR="00086B78">
        <w:rPr>
          <w:lang w:eastAsia="zh-CN"/>
        </w:rPr>
        <w:t>g</w:t>
      </w:r>
      <w:r w:rsidR="00086B78">
        <w:rPr>
          <w:rFonts w:hint="eastAsia"/>
          <w:lang w:eastAsia="zh-CN"/>
        </w:rPr>
        <w:t>NB</w:t>
      </w:r>
      <w:proofErr w:type="spellEnd"/>
      <w:r w:rsidR="00086B78">
        <w:rPr>
          <w:rFonts w:hint="eastAsia"/>
          <w:lang w:eastAsia="zh-CN"/>
        </w:rPr>
        <w:t>-</w:t>
      </w:r>
      <w:r w:rsidR="00086B78">
        <w:rPr>
          <w:lang w:eastAsia="zh-CN"/>
        </w:rPr>
        <w:t xml:space="preserve">CU-CP, and also when there are DL packets arrive, the </w:t>
      </w:r>
      <w:proofErr w:type="spellStart"/>
      <w:r w:rsidR="00086B78">
        <w:rPr>
          <w:lang w:eastAsia="zh-CN"/>
        </w:rPr>
        <w:t>gNB</w:t>
      </w:r>
      <w:proofErr w:type="spellEnd"/>
      <w:r w:rsidR="00086B78">
        <w:rPr>
          <w:lang w:eastAsia="zh-CN"/>
        </w:rPr>
        <w:t xml:space="preserve">-CU-UP cannot inform the </w:t>
      </w:r>
      <w:proofErr w:type="spellStart"/>
      <w:r w:rsidR="00086B78">
        <w:rPr>
          <w:lang w:eastAsia="zh-CN"/>
        </w:rPr>
        <w:t>gNB</w:t>
      </w:r>
      <w:proofErr w:type="spellEnd"/>
      <w:r w:rsidR="00086B78">
        <w:rPr>
          <w:lang w:eastAsia="zh-CN"/>
        </w:rPr>
        <w:t>-CU-CP to trigger RAN paging as well.</w:t>
      </w:r>
    </w:p>
    <w:p w14:paraId="45880EEB" w14:textId="3ACF6CAA" w:rsidR="006C731D" w:rsidRDefault="006C731D" w:rsidP="005C0A63">
      <w:pPr>
        <w:rPr>
          <w:lang w:eastAsia="zh-CN"/>
        </w:rPr>
      </w:pPr>
      <w:r>
        <w:rPr>
          <w:lang w:eastAsia="zh-CN"/>
        </w:rPr>
        <w:t>2</w:t>
      </w:r>
      <w:r w:rsidRPr="00167B86">
        <w:rPr>
          <w:vertAlign w:val="superscript"/>
          <w:lang w:eastAsia="zh-CN"/>
        </w:rPr>
        <w:t>nd</w:t>
      </w:r>
      <w:r>
        <w:rPr>
          <w:lang w:eastAsia="zh-CN"/>
        </w:rPr>
        <w:t xml:space="preserve"> aspect: upon receiving new DL packets,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triggers RAN Paging within the UE’s RNA, if the UE access from a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 multicast data forwarding is not supported, packet loss may occ</w:t>
      </w:r>
      <w:r w:rsidR="00753B6E">
        <w:rPr>
          <w:lang w:eastAsia="zh-CN"/>
        </w:rPr>
        <w:t>u</w:t>
      </w:r>
      <w:r>
        <w:rPr>
          <w:lang w:eastAsia="zh-CN"/>
        </w:rPr>
        <w:t>r.</w:t>
      </w:r>
    </w:p>
    <w:p w14:paraId="0D071D98" w14:textId="646400EF" w:rsidR="00597A1D" w:rsidRDefault="00086B78" w:rsidP="005C0A63">
      <w:pPr>
        <w:rPr>
          <w:lang w:eastAsia="zh-CN"/>
        </w:rPr>
      </w:pPr>
      <w:r>
        <w:rPr>
          <w:lang w:eastAsia="zh-CN"/>
        </w:rPr>
        <w:t>To avoid confusion for the scenario</w:t>
      </w:r>
      <w:r w:rsidR="006C731D">
        <w:rPr>
          <w:lang w:eastAsia="zh-CN"/>
        </w:rPr>
        <w:t xml:space="preserve"> considering the 1</w:t>
      </w:r>
      <w:r w:rsidR="006C731D" w:rsidRPr="00167B86">
        <w:rPr>
          <w:vertAlign w:val="superscript"/>
          <w:lang w:eastAsia="zh-CN"/>
        </w:rPr>
        <w:t>st</w:t>
      </w:r>
      <w:r w:rsidR="006C731D">
        <w:rPr>
          <w:lang w:eastAsia="zh-CN"/>
        </w:rPr>
        <w:t xml:space="preserve"> aspect</w:t>
      </w:r>
      <w:r>
        <w:rPr>
          <w:lang w:eastAsia="zh-CN"/>
        </w:rPr>
        <w:t>, it is better for RAN3 to clarify the things in TS 38.300.</w:t>
      </w:r>
    </w:p>
    <w:p w14:paraId="08D04FCD" w14:textId="06E8CC13" w:rsidR="00BE7A53" w:rsidRPr="00167B86" w:rsidRDefault="00996AFF" w:rsidP="005C0A63">
      <w:pPr>
        <w:rPr>
          <w:bCs/>
          <w:i/>
          <w:iCs/>
          <w:u w:val="single"/>
        </w:rPr>
      </w:pPr>
      <w:r w:rsidRPr="00167B86">
        <w:rPr>
          <w:b/>
          <w:u w:val="single"/>
        </w:rPr>
        <w:t>Observation 2</w:t>
      </w:r>
      <w:r w:rsidR="00086B78" w:rsidRPr="00167B86">
        <w:rPr>
          <w:u w:val="single"/>
        </w:rPr>
        <w:t xml:space="preserve">: </w:t>
      </w:r>
      <w:r w:rsidR="00086B78" w:rsidRPr="00167B86">
        <w:rPr>
          <w:bCs/>
          <w:iCs/>
          <w:u w:val="single"/>
        </w:rPr>
        <w:t xml:space="preserve">When there is temporarily no data to be sent to the UEs for a multicast session that is active, the </w:t>
      </w:r>
      <w:proofErr w:type="spellStart"/>
      <w:r w:rsidR="00086B78" w:rsidRPr="00167B86">
        <w:rPr>
          <w:bCs/>
          <w:iCs/>
          <w:u w:val="single"/>
        </w:rPr>
        <w:t>gNB</w:t>
      </w:r>
      <w:proofErr w:type="spellEnd"/>
      <w:r w:rsidR="00086B78" w:rsidRPr="00167B86">
        <w:rPr>
          <w:bCs/>
          <w:iCs/>
          <w:u w:val="single"/>
        </w:rPr>
        <w:t xml:space="preserve"> may move the UE to RRC_INACTIVE state</w:t>
      </w:r>
      <w:r w:rsidRPr="00167B86">
        <w:rPr>
          <w:bCs/>
          <w:iCs/>
          <w:u w:val="single"/>
        </w:rPr>
        <w:t>”</w:t>
      </w:r>
      <w:r w:rsidR="00086B78" w:rsidRPr="00167B86">
        <w:rPr>
          <w:bCs/>
          <w:iCs/>
          <w:u w:val="single"/>
        </w:rPr>
        <w:t xml:space="preserve">, </w:t>
      </w:r>
      <w:r w:rsidRPr="00167B86">
        <w:rPr>
          <w:bCs/>
          <w:iCs/>
          <w:u w:val="single"/>
        </w:rPr>
        <w:t xml:space="preserve">this only applicable </w:t>
      </w:r>
      <w:r w:rsidR="00EC4EC0" w:rsidRPr="00167B86">
        <w:rPr>
          <w:bCs/>
          <w:iCs/>
          <w:u w:val="single"/>
        </w:rPr>
        <w:t>when</w:t>
      </w:r>
      <w:r w:rsidR="00086B78" w:rsidRPr="00167B86">
        <w:rPr>
          <w:bCs/>
          <w:iCs/>
          <w:u w:val="single"/>
        </w:rPr>
        <w:t xml:space="preserve"> E1 is not deployed.</w:t>
      </w:r>
    </w:p>
    <w:p w14:paraId="69E88C8F" w14:textId="298D06AF" w:rsidR="00996AFF" w:rsidRPr="00167B86" w:rsidRDefault="00996AFF" w:rsidP="005C0A63">
      <w:pPr>
        <w:rPr>
          <w:bCs/>
          <w:iCs/>
          <w:u w:val="single"/>
        </w:rPr>
      </w:pPr>
      <w:r w:rsidRPr="00167B86">
        <w:rPr>
          <w:b/>
          <w:bCs/>
          <w:iCs/>
          <w:u w:val="single"/>
        </w:rPr>
        <w:t>Observation 3</w:t>
      </w:r>
      <w:r w:rsidRPr="00167B86">
        <w:rPr>
          <w:bCs/>
          <w:iCs/>
          <w:u w:val="single"/>
        </w:rPr>
        <w:t xml:space="preserve">: multicast data forwarding is not supported once the inactive UE </w:t>
      </w:r>
      <w:r w:rsidR="001E605C">
        <w:rPr>
          <w:bCs/>
          <w:iCs/>
          <w:u w:val="single"/>
        </w:rPr>
        <w:t>access</w:t>
      </w:r>
      <w:r w:rsidRPr="00167B86">
        <w:rPr>
          <w:bCs/>
          <w:iCs/>
          <w:u w:val="single"/>
        </w:rPr>
        <w:t xml:space="preserve"> to the network from a new </w:t>
      </w:r>
      <w:proofErr w:type="spellStart"/>
      <w:r w:rsidRPr="00167B86">
        <w:rPr>
          <w:bCs/>
          <w:iCs/>
          <w:u w:val="single"/>
        </w:rPr>
        <w:t>gNB</w:t>
      </w:r>
      <w:proofErr w:type="spellEnd"/>
      <w:r w:rsidRPr="00167B86">
        <w:rPr>
          <w:bCs/>
          <w:iCs/>
          <w:u w:val="single"/>
        </w:rPr>
        <w:t xml:space="preserve">. </w:t>
      </w:r>
    </w:p>
    <w:p w14:paraId="09F36075" w14:textId="0698C0B8" w:rsidR="00996AFF" w:rsidRDefault="00996AFF" w:rsidP="005C0A63">
      <w:pPr>
        <w:rPr>
          <w:b/>
        </w:rPr>
      </w:pPr>
      <w:r>
        <w:rPr>
          <w:b/>
        </w:rPr>
        <w:t xml:space="preserve">Proposal 1: clarify in TS 38.300 about observation 2.  </w:t>
      </w:r>
    </w:p>
    <w:p w14:paraId="3D05513D" w14:textId="767EA504" w:rsidR="006C731D" w:rsidRPr="00BE7A53" w:rsidRDefault="006C731D" w:rsidP="005C0A63">
      <w:pPr>
        <w:rPr>
          <w:b/>
        </w:rPr>
      </w:pPr>
      <w:r>
        <w:rPr>
          <w:b/>
        </w:rPr>
        <w:t xml:space="preserve">Proposal 2: send reply LS to SA2/RAN2/SA6 to inform </w:t>
      </w:r>
      <w:r w:rsidR="00996AFF">
        <w:rPr>
          <w:b/>
        </w:rPr>
        <w:t>observation 2 and observation 3</w:t>
      </w:r>
      <w:r>
        <w:rPr>
          <w:b/>
        </w:rPr>
        <w:t>.</w:t>
      </w:r>
    </w:p>
    <w:p w14:paraId="68C2E43A" w14:textId="303A2095" w:rsidR="003127D0" w:rsidRDefault="003127D0" w:rsidP="005C0A63">
      <w:r>
        <w:t xml:space="preserve">In the following, we focus on the scenario in which </w:t>
      </w:r>
      <w:r w:rsidR="00320B2F">
        <w:t>E1 is not deployed but F1 is</w:t>
      </w:r>
      <w:r w:rsidR="00756999">
        <w:t>.</w:t>
      </w:r>
    </w:p>
    <w:p w14:paraId="7ADD8027" w14:textId="6DFA682D" w:rsidR="003127D0" w:rsidRDefault="003127D0" w:rsidP="005C0A63">
      <w:r>
        <w:lastRenderedPageBreak/>
        <w:t>F</w:t>
      </w:r>
      <w:r w:rsidR="00BE7A53">
        <w:t xml:space="preserve">or question 1 above, </w:t>
      </w:r>
      <w:r w:rsidR="00B90B3B">
        <w:t xml:space="preserve">we think </w:t>
      </w:r>
      <w:bookmarkStart w:id="5" w:name="_Hlk139896759"/>
      <w:r w:rsidR="00B90B3B">
        <w:t xml:space="preserve">it is left to </w:t>
      </w:r>
      <w:proofErr w:type="spellStart"/>
      <w:r w:rsidR="00B90B3B">
        <w:t>gNB</w:t>
      </w:r>
      <w:proofErr w:type="spellEnd"/>
      <w:r w:rsidR="00B90B3B">
        <w:t xml:space="preserve"> implementation</w:t>
      </w:r>
      <w:r w:rsidR="00B77267">
        <w:t xml:space="preserve"> on how</w:t>
      </w:r>
      <w:r w:rsidR="00B90B3B">
        <w:t xml:space="preserve"> to make decision </w:t>
      </w:r>
      <w:r w:rsidR="00B77267">
        <w:t>about</w:t>
      </w:r>
      <w:r w:rsidR="00B90B3B">
        <w:t xml:space="preserve"> moving a UE to RRC_INACTIVE,</w:t>
      </w:r>
      <w:r w:rsidR="00B77267">
        <w:t xml:space="preserve"> the QoS Information of the multicast session could be considered.</w:t>
      </w:r>
      <w:bookmarkEnd w:id="5"/>
    </w:p>
    <w:p w14:paraId="0EA0906B" w14:textId="4E104055" w:rsidR="00847B67" w:rsidRDefault="003127D0" w:rsidP="005C0A63">
      <w:pPr>
        <w:rPr>
          <w:lang w:eastAsia="zh-CN"/>
        </w:rPr>
      </w:pPr>
      <w:r>
        <w:t>F</w:t>
      </w:r>
      <w:r w:rsidR="00BE7A53">
        <w:t xml:space="preserve">or question 2 above, </w:t>
      </w:r>
      <w:r w:rsidR="00320B2F">
        <w:t xml:space="preserve">after moving the UEs to RRC_INACTIVE state, </w:t>
      </w:r>
      <w:r w:rsidR="00BE7A53">
        <w:t xml:space="preserve">assuming the MC bearer context and F1-U tunnels are kept, upon receiving the Multicast DL data packet(s), </w:t>
      </w:r>
      <w:r w:rsidR="00BE7A53">
        <w:rPr>
          <w:rFonts w:hint="eastAsia"/>
          <w:lang w:eastAsia="zh-CN"/>
        </w:rPr>
        <w:t>t</w:t>
      </w:r>
      <w:r w:rsidR="00BE7A53">
        <w:rPr>
          <w:lang w:eastAsia="zh-CN"/>
        </w:rPr>
        <w:t xml:space="preserve">he </w:t>
      </w:r>
      <w:proofErr w:type="spellStart"/>
      <w:r w:rsidR="00BE7A53">
        <w:rPr>
          <w:lang w:eastAsia="zh-CN"/>
        </w:rPr>
        <w:t>gNB</w:t>
      </w:r>
      <w:proofErr w:type="spellEnd"/>
      <w:r w:rsidR="00BE7A53">
        <w:rPr>
          <w:lang w:eastAsia="zh-CN"/>
        </w:rPr>
        <w:t>-CU needs to buffer the packet(s) and triggers RAN Paging to move the UEs to RRC_CONNECTED mode</w:t>
      </w:r>
      <w:r w:rsidR="005860EF">
        <w:rPr>
          <w:lang w:eastAsia="zh-CN"/>
        </w:rPr>
        <w:t xml:space="preserve">, </w:t>
      </w:r>
      <w:bookmarkStart w:id="6" w:name="_Hlk139896817"/>
      <w:r w:rsidR="005860EF">
        <w:rPr>
          <w:lang w:eastAsia="zh-CN"/>
        </w:rPr>
        <w:t>besides the procedures in TS 38.300 section 9.2.2.4.2 and 9.2.2.4.1, we also need to consider the latency over F1 interface, i.e. the procedure in TS 38.401 section 8.6.</w:t>
      </w:r>
      <w:r w:rsidR="0008707B">
        <w:rPr>
          <w:lang w:eastAsia="zh-CN"/>
        </w:rPr>
        <w:t>2</w:t>
      </w:r>
      <w:r w:rsidR="0008707B">
        <w:rPr>
          <w:rFonts w:hint="eastAsia"/>
          <w:lang w:eastAsia="zh-CN"/>
        </w:rPr>
        <w:t>,</w:t>
      </w:r>
      <w:r w:rsidR="0008707B">
        <w:rPr>
          <w:lang w:eastAsia="zh-CN"/>
        </w:rPr>
        <w:t xml:space="preserve"> that is to say, </w:t>
      </w:r>
      <w:r w:rsidR="00177387">
        <w:rPr>
          <w:lang w:eastAsia="zh-CN"/>
        </w:rPr>
        <w:t xml:space="preserve">6 times of F1AP message </w:t>
      </w:r>
      <w:proofErr w:type="spellStart"/>
      <w:r w:rsidR="00177387">
        <w:rPr>
          <w:lang w:eastAsia="zh-CN"/>
        </w:rPr>
        <w:t>delievery</w:t>
      </w:r>
      <w:proofErr w:type="spellEnd"/>
      <w:r w:rsidR="00177387">
        <w:rPr>
          <w:lang w:eastAsia="zh-CN"/>
        </w:rPr>
        <w:t xml:space="preserve"> latency need to be taken into account.</w:t>
      </w:r>
      <w:bookmarkEnd w:id="6"/>
    </w:p>
    <w:p w14:paraId="5331286E" w14:textId="2F66D217" w:rsidR="00B77267" w:rsidRPr="005C0A63" w:rsidRDefault="00177387" w:rsidP="005C0A63">
      <w:r w:rsidRPr="00177387">
        <w:rPr>
          <w:b/>
        </w:rPr>
        <w:t xml:space="preserve">Proposal </w:t>
      </w:r>
      <w:r w:rsidR="006C731D">
        <w:rPr>
          <w:b/>
        </w:rPr>
        <w:t>3</w:t>
      </w:r>
      <w:r w:rsidRPr="00177387">
        <w:rPr>
          <w:b/>
        </w:rPr>
        <w:t>: send reply LS to SA2</w:t>
      </w:r>
      <w:r w:rsidR="006C731D">
        <w:rPr>
          <w:b/>
        </w:rPr>
        <w:t>/RAN2/SA6</w:t>
      </w:r>
      <w:r w:rsidRPr="00177387">
        <w:rPr>
          <w:b/>
        </w:rPr>
        <w:t xml:space="preserve"> to provide RAN3’s inputs about the two questions</w:t>
      </w:r>
      <w:r w:rsidR="006C731D">
        <w:rPr>
          <w:b/>
        </w:rPr>
        <w:t xml:space="preserve"> from SA2</w:t>
      </w:r>
      <w:r w:rsidRPr="00177387">
        <w:rPr>
          <w:b/>
        </w:rPr>
        <w:t>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6F302CBA" w14:textId="16969227" w:rsidR="005C0A63" w:rsidRDefault="00177387" w:rsidP="005C0A63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this contribution we </w:t>
      </w:r>
      <w:r w:rsidR="00996AFF">
        <w:rPr>
          <w:lang w:eastAsia="zh-CN"/>
        </w:rPr>
        <w:t>analyse</w:t>
      </w:r>
      <w:r>
        <w:rPr>
          <w:lang w:eastAsia="zh-CN"/>
        </w:rPr>
        <w:t xml:space="preserve"> the mentioned aspects of SA2 incoming LS, get the following conclusion and proposals:</w:t>
      </w:r>
    </w:p>
    <w:p w14:paraId="7D7EBAF1" w14:textId="77777777" w:rsidR="00996AFF" w:rsidRPr="0059425C" w:rsidRDefault="00996AFF" w:rsidP="00996AFF">
      <w:pPr>
        <w:rPr>
          <w:u w:val="single"/>
        </w:rPr>
      </w:pPr>
      <w:r w:rsidRPr="0059425C">
        <w:rPr>
          <w:b/>
          <w:u w:val="single"/>
        </w:rPr>
        <w:t>Observation 1</w:t>
      </w:r>
      <w:r w:rsidRPr="0059425C">
        <w:rPr>
          <w:u w:val="single"/>
        </w:rPr>
        <w:t xml:space="preserve">: for the mentioned packet loss issue raised by SA6, RAN3 can wait for SA6 feedback on the </w:t>
      </w:r>
      <w:proofErr w:type="spellStart"/>
      <w:r w:rsidRPr="0059425C">
        <w:rPr>
          <w:u w:val="single"/>
        </w:rPr>
        <w:t>the</w:t>
      </w:r>
      <w:proofErr w:type="spellEnd"/>
      <w:r w:rsidRPr="0059425C">
        <w:rPr>
          <w:u w:val="single"/>
        </w:rPr>
        <w:t xml:space="preserve"> latency requirement</w:t>
      </w:r>
      <w:r w:rsidRPr="0059425C" w:rsidDel="006C731D">
        <w:rPr>
          <w:u w:val="single"/>
        </w:rPr>
        <w:t xml:space="preserve"> </w:t>
      </w:r>
      <w:r w:rsidRPr="0059425C">
        <w:rPr>
          <w:u w:val="single"/>
        </w:rPr>
        <w:t>asked by SA2.</w:t>
      </w:r>
    </w:p>
    <w:p w14:paraId="01D6B90C" w14:textId="77777777" w:rsidR="00996AFF" w:rsidRPr="0059425C" w:rsidRDefault="00996AFF" w:rsidP="00996AFF">
      <w:pPr>
        <w:rPr>
          <w:bCs/>
          <w:i/>
          <w:iCs/>
          <w:u w:val="single"/>
        </w:rPr>
      </w:pPr>
      <w:r w:rsidRPr="0059425C">
        <w:rPr>
          <w:b/>
          <w:u w:val="single"/>
        </w:rPr>
        <w:t>Observation 2</w:t>
      </w:r>
      <w:r w:rsidRPr="0059425C">
        <w:rPr>
          <w:u w:val="single"/>
        </w:rPr>
        <w:t xml:space="preserve">: </w:t>
      </w:r>
      <w:r w:rsidRPr="0059425C">
        <w:rPr>
          <w:bCs/>
          <w:iCs/>
          <w:u w:val="single"/>
        </w:rPr>
        <w:t xml:space="preserve">When there is temporarily no data to be sent to the UEs for a multicast session that is active, the </w:t>
      </w:r>
      <w:proofErr w:type="spellStart"/>
      <w:r w:rsidRPr="0059425C">
        <w:rPr>
          <w:bCs/>
          <w:iCs/>
          <w:u w:val="single"/>
        </w:rPr>
        <w:t>gNB</w:t>
      </w:r>
      <w:proofErr w:type="spellEnd"/>
      <w:r w:rsidRPr="0059425C">
        <w:rPr>
          <w:bCs/>
          <w:iCs/>
          <w:u w:val="single"/>
        </w:rPr>
        <w:t xml:space="preserve"> may move the UE to RRC_INACTIVE state”, this only applicable when E1 is not deployed.</w:t>
      </w:r>
    </w:p>
    <w:p w14:paraId="2585C0D3" w14:textId="59987CEB" w:rsidR="00996AFF" w:rsidRPr="0059425C" w:rsidRDefault="00996AFF" w:rsidP="00996AFF">
      <w:pPr>
        <w:rPr>
          <w:bCs/>
          <w:iCs/>
          <w:u w:val="single"/>
        </w:rPr>
      </w:pPr>
      <w:r w:rsidRPr="0059425C">
        <w:rPr>
          <w:b/>
          <w:bCs/>
          <w:iCs/>
          <w:u w:val="single"/>
        </w:rPr>
        <w:t>Observation 3</w:t>
      </w:r>
      <w:r w:rsidRPr="0059425C">
        <w:rPr>
          <w:bCs/>
          <w:iCs/>
          <w:u w:val="single"/>
        </w:rPr>
        <w:t xml:space="preserve">: multicast data forwarding is not supported once the inactive UE </w:t>
      </w:r>
      <w:r w:rsidR="001E605C">
        <w:rPr>
          <w:bCs/>
          <w:iCs/>
          <w:u w:val="single"/>
        </w:rPr>
        <w:t>access</w:t>
      </w:r>
      <w:r w:rsidR="001E605C" w:rsidRPr="00167B86">
        <w:rPr>
          <w:bCs/>
          <w:iCs/>
          <w:u w:val="single"/>
        </w:rPr>
        <w:t xml:space="preserve"> </w:t>
      </w:r>
      <w:r w:rsidRPr="0059425C">
        <w:rPr>
          <w:bCs/>
          <w:iCs/>
          <w:u w:val="single"/>
        </w:rPr>
        <w:t xml:space="preserve">to the network from a new </w:t>
      </w:r>
      <w:proofErr w:type="spellStart"/>
      <w:r w:rsidRPr="0059425C">
        <w:rPr>
          <w:bCs/>
          <w:iCs/>
          <w:u w:val="single"/>
        </w:rPr>
        <w:t>gNB</w:t>
      </w:r>
      <w:proofErr w:type="spellEnd"/>
      <w:r w:rsidRPr="0059425C">
        <w:rPr>
          <w:bCs/>
          <w:iCs/>
          <w:u w:val="single"/>
        </w:rPr>
        <w:t xml:space="preserve">. </w:t>
      </w:r>
    </w:p>
    <w:p w14:paraId="174332BA" w14:textId="77777777" w:rsidR="00996AFF" w:rsidRDefault="00996AFF" w:rsidP="00996AFF">
      <w:pPr>
        <w:rPr>
          <w:b/>
        </w:rPr>
      </w:pPr>
      <w:r>
        <w:rPr>
          <w:b/>
        </w:rPr>
        <w:t xml:space="preserve">Proposal 1: clarify in TS 38.300 about observation 2.  </w:t>
      </w:r>
    </w:p>
    <w:p w14:paraId="07FDCC69" w14:textId="77777777" w:rsidR="00996AFF" w:rsidRPr="00BE7A53" w:rsidRDefault="00996AFF" w:rsidP="00996AFF">
      <w:pPr>
        <w:rPr>
          <w:b/>
        </w:rPr>
      </w:pPr>
      <w:r>
        <w:rPr>
          <w:b/>
        </w:rPr>
        <w:t>Proposal 2: send reply LS to SA2/RAN2/SA6 to inform observation 2 and observation 3.</w:t>
      </w:r>
    </w:p>
    <w:p w14:paraId="10DB70A2" w14:textId="02201070" w:rsidR="00177387" w:rsidRPr="005C0A63" w:rsidRDefault="00177387" w:rsidP="00177387">
      <w:r w:rsidRPr="00177387">
        <w:rPr>
          <w:b/>
        </w:rPr>
        <w:t xml:space="preserve">Proposal </w:t>
      </w:r>
      <w:r w:rsidR="006C731D">
        <w:rPr>
          <w:b/>
        </w:rPr>
        <w:t>3</w:t>
      </w:r>
      <w:r w:rsidRPr="00177387">
        <w:rPr>
          <w:b/>
        </w:rPr>
        <w:t>: send reply LS to SA2</w:t>
      </w:r>
      <w:r w:rsidR="006C731D">
        <w:rPr>
          <w:b/>
        </w:rPr>
        <w:t>/RAN2/SA6</w:t>
      </w:r>
      <w:r w:rsidRPr="00177387">
        <w:rPr>
          <w:b/>
        </w:rPr>
        <w:t xml:space="preserve"> to provide RAN3’s inputs about the two questions</w:t>
      </w:r>
      <w:r w:rsidR="006C731D">
        <w:rPr>
          <w:b/>
        </w:rPr>
        <w:t xml:space="preserve"> from SA2</w:t>
      </w:r>
      <w:r w:rsidRPr="00177387">
        <w:rPr>
          <w:b/>
        </w:rPr>
        <w:t>.</w:t>
      </w:r>
    </w:p>
    <w:p w14:paraId="7A07F771" w14:textId="07BBF22F" w:rsidR="008D04A9" w:rsidRDefault="008D04A9" w:rsidP="008D04A9">
      <w:pPr>
        <w:pStyle w:val="Heading1"/>
      </w:pPr>
      <w:r>
        <w:t>4</w:t>
      </w:r>
      <w:r>
        <w:tab/>
        <w:t>Reference</w:t>
      </w:r>
    </w:p>
    <w:p w14:paraId="376F21FC" w14:textId="31E71D4B" w:rsidR="001E41F3" w:rsidRDefault="008D04A9" w:rsidP="00177387">
      <w:pPr>
        <w:pStyle w:val="ListParagraph"/>
        <w:numPr>
          <w:ilvl w:val="0"/>
          <w:numId w:val="17"/>
        </w:numPr>
      </w:pPr>
      <w:r>
        <w:t xml:space="preserve">R3-233728/S2-2307982 </w:t>
      </w:r>
      <w:r w:rsidRPr="001730A5">
        <w:t>Re</w:t>
      </w:r>
      <w:r>
        <w:t>p</w:t>
      </w:r>
      <w:r w:rsidRPr="001730A5">
        <w:t>ly to LS on addressing packet loss during multicast MBS delivery</w:t>
      </w:r>
      <w:r>
        <w:t>, Source: SA2, To: SA6, RAN2, Cc: RAN3.</w:t>
      </w:r>
    </w:p>
    <w:p w14:paraId="7BAA71E6" w14:textId="6524D0C2" w:rsidR="00177387" w:rsidRDefault="00177387" w:rsidP="00177387">
      <w:pPr>
        <w:pStyle w:val="ListParagraph"/>
        <w:numPr>
          <w:ilvl w:val="0"/>
          <w:numId w:val="17"/>
        </w:numPr>
      </w:pPr>
      <w:r>
        <w:rPr>
          <w:rFonts w:hint="eastAsia"/>
          <w:lang w:eastAsia="zh-CN"/>
        </w:rPr>
        <w:t>R3-</w:t>
      </w:r>
      <w:r>
        <w:t>23</w:t>
      </w:r>
      <w:r>
        <w:rPr>
          <w:rFonts w:hint="eastAsia"/>
          <w:lang w:eastAsia="zh-CN"/>
        </w:rPr>
        <w:t>xxxx</w:t>
      </w:r>
      <w:r>
        <w:t xml:space="preserve"> </w:t>
      </w:r>
      <w:r w:rsidR="00746F32">
        <w:t>[Draft]</w:t>
      </w:r>
      <w:r w:rsidRPr="001730A5">
        <w:t>Re</w:t>
      </w:r>
      <w:r>
        <w:t>p</w:t>
      </w:r>
      <w:r w:rsidRPr="001730A5">
        <w:t>ly to LS on addressing packet loss during multicast MBS delivery</w:t>
      </w:r>
      <w:r>
        <w:t xml:space="preserve">, Source: </w:t>
      </w:r>
      <w:r>
        <w:rPr>
          <w:rFonts w:hint="eastAsia"/>
          <w:lang w:eastAsia="zh-CN"/>
        </w:rPr>
        <w:t>Huawei</w:t>
      </w:r>
      <w:r>
        <w:rPr>
          <w:lang w:eastAsia="zh-CN"/>
        </w:rPr>
        <w:t xml:space="preserve"> (to be RAN3)</w:t>
      </w:r>
      <w:r>
        <w:t>, To: SA2, SA6, RAN2</w:t>
      </w:r>
    </w:p>
    <w:p w14:paraId="57F97CC0" w14:textId="4AC4059F" w:rsidR="00177387" w:rsidRDefault="00177387" w:rsidP="00177387">
      <w:pPr>
        <w:pStyle w:val="ListParagraph"/>
        <w:numPr>
          <w:ilvl w:val="0"/>
          <w:numId w:val="17"/>
        </w:numPr>
      </w:pPr>
      <w:r>
        <w:t xml:space="preserve">R3-23xxxx Clarification on </w:t>
      </w:r>
      <w:proofErr w:type="spellStart"/>
      <w:r>
        <w:t>gNB</w:t>
      </w:r>
      <w:proofErr w:type="spellEnd"/>
      <w:r>
        <w:t xml:space="preserve"> moving UEs to </w:t>
      </w:r>
      <w:proofErr w:type="spellStart"/>
      <w:r>
        <w:t>RRC_Inactive</w:t>
      </w:r>
      <w:proofErr w:type="spellEnd"/>
      <w:r>
        <w:t xml:space="preserve"> for active multicast session, </w:t>
      </w:r>
      <w:proofErr w:type="spellStart"/>
      <w:r>
        <w:t>draftCR</w:t>
      </w:r>
      <w:proofErr w:type="spellEnd"/>
      <w:r>
        <w:t xml:space="preserve"> to TS38.300, Huawei </w:t>
      </w:r>
    </w:p>
    <w:p w14:paraId="64B8540D" w14:textId="77777777" w:rsidR="00177387" w:rsidRDefault="00177387" w:rsidP="00802A0D">
      <w:pPr>
        <w:rPr>
          <w:noProof/>
        </w:rPr>
      </w:pPr>
    </w:p>
    <w:sectPr w:rsidR="00177387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49C06" w14:textId="77777777" w:rsidR="00434824" w:rsidRDefault="00434824">
      <w:r>
        <w:separator/>
      </w:r>
    </w:p>
  </w:endnote>
  <w:endnote w:type="continuationSeparator" w:id="0">
    <w:p w14:paraId="70ACAE56" w14:textId="77777777" w:rsidR="00434824" w:rsidRDefault="0043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C1D72" w14:textId="77777777" w:rsidR="00434824" w:rsidRDefault="00434824">
      <w:r>
        <w:separator/>
      </w:r>
    </w:p>
  </w:footnote>
  <w:footnote w:type="continuationSeparator" w:id="0">
    <w:p w14:paraId="583A7C3C" w14:textId="77777777" w:rsidR="00434824" w:rsidRDefault="00434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941DA"/>
    <w:multiLevelType w:val="hybridMultilevel"/>
    <w:tmpl w:val="FDAEA758"/>
    <w:lvl w:ilvl="0" w:tplc="DDCA1364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0F2D"/>
    <w:rsid w:val="00022E4A"/>
    <w:rsid w:val="00024C18"/>
    <w:rsid w:val="000472E8"/>
    <w:rsid w:val="00051FFB"/>
    <w:rsid w:val="00061D0F"/>
    <w:rsid w:val="00067DCD"/>
    <w:rsid w:val="00086B78"/>
    <w:rsid w:val="0008707B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67B86"/>
    <w:rsid w:val="001763A1"/>
    <w:rsid w:val="00177387"/>
    <w:rsid w:val="00191183"/>
    <w:rsid w:val="00192C46"/>
    <w:rsid w:val="001A7B60"/>
    <w:rsid w:val="001B6CDC"/>
    <w:rsid w:val="001B7A65"/>
    <w:rsid w:val="001D2CB8"/>
    <w:rsid w:val="001E41F3"/>
    <w:rsid w:val="001E48D4"/>
    <w:rsid w:val="001E605C"/>
    <w:rsid w:val="002218D6"/>
    <w:rsid w:val="0022400C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27D0"/>
    <w:rsid w:val="00320B2F"/>
    <w:rsid w:val="003235F8"/>
    <w:rsid w:val="00335082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4824"/>
    <w:rsid w:val="00447131"/>
    <w:rsid w:val="00455093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860EF"/>
    <w:rsid w:val="00592D74"/>
    <w:rsid w:val="00592FB9"/>
    <w:rsid w:val="00597A1D"/>
    <w:rsid w:val="005C0A63"/>
    <w:rsid w:val="005C4D70"/>
    <w:rsid w:val="005D50C9"/>
    <w:rsid w:val="005D6275"/>
    <w:rsid w:val="005E2C44"/>
    <w:rsid w:val="005E3D2A"/>
    <w:rsid w:val="005E4D8A"/>
    <w:rsid w:val="005F2108"/>
    <w:rsid w:val="005F436C"/>
    <w:rsid w:val="0060567A"/>
    <w:rsid w:val="00610F85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C731D"/>
    <w:rsid w:val="006D56BC"/>
    <w:rsid w:val="006E21FB"/>
    <w:rsid w:val="006E74F4"/>
    <w:rsid w:val="0071052A"/>
    <w:rsid w:val="00711130"/>
    <w:rsid w:val="007342B2"/>
    <w:rsid w:val="00742578"/>
    <w:rsid w:val="00746F32"/>
    <w:rsid w:val="00753B6E"/>
    <w:rsid w:val="00756999"/>
    <w:rsid w:val="00765952"/>
    <w:rsid w:val="00773339"/>
    <w:rsid w:val="00775CD6"/>
    <w:rsid w:val="007767A3"/>
    <w:rsid w:val="007822B4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2A0D"/>
    <w:rsid w:val="00805D95"/>
    <w:rsid w:val="008227DB"/>
    <w:rsid w:val="008279FA"/>
    <w:rsid w:val="00845D17"/>
    <w:rsid w:val="00847B67"/>
    <w:rsid w:val="008578F5"/>
    <w:rsid w:val="008579E4"/>
    <w:rsid w:val="008626E7"/>
    <w:rsid w:val="00870EE7"/>
    <w:rsid w:val="008B1F20"/>
    <w:rsid w:val="008C4751"/>
    <w:rsid w:val="008D04A9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0F35"/>
    <w:rsid w:val="00991B88"/>
    <w:rsid w:val="00995252"/>
    <w:rsid w:val="00996397"/>
    <w:rsid w:val="00996AFF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27558"/>
    <w:rsid w:val="00A367B0"/>
    <w:rsid w:val="00A3732B"/>
    <w:rsid w:val="00A47E70"/>
    <w:rsid w:val="00A53AEF"/>
    <w:rsid w:val="00A61533"/>
    <w:rsid w:val="00A7671C"/>
    <w:rsid w:val="00A8075D"/>
    <w:rsid w:val="00AB00C3"/>
    <w:rsid w:val="00AB1244"/>
    <w:rsid w:val="00AC0B79"/>
    <w:rsid w:val="00AD1CD8"/>
    <w:rsid w:val="00AE5A38"/>
    <w:rsid w:val="00AE6E2C"/>
    <w:rsid w:val="00AF43A8"/>
    <w:rsid w:val="00B0502B"/>
    <w:rsid w:val="00B24807"/>
    <w:rsid w:val="00B258BB"/>
    <w:rsid w:val="00B33341"/>
    <w:rsid w:val="00B437CA"/>
    <w:rsid w:val="00B50379"/>
    <w:rsid w:val="00B560B5"/>
    <w:rsid w:val="00B67B97"/>
    <w:rsid w:val="00B70BDD"/>
    <w:rsid w:val="00B76C75"/>
    <w:rsid w:val="00B77267"/>
    <w:rsid w:val="00B90B3B"/>
    <w:rsid w:val="00B968C8"/>
    <w:rsid w:val="00BA3EC5"/>
    <w:rsid w:val="00BB5DFC"/>
    <w:rsid w:val="00BD279D"/>
    <w:rsid w:val="00BD6BB8"/>
    <w:rsid w:val="00BE3B42"/>
    <w:rsid w:val="00BE7A53"/>
    <w:rsid w:val="00BF0D1D"/>
    <w:rsid w:val="00C12DBC"/>
    <w:rsid w:val="00C13D0F"/>
    <w:rsid w:val="00C31B69"/>
    <w:rsid w:val="00C5481B"/>
    <w:rsid w:val="00C573F0"/>
    <w:rsid w:val="00C74ED2"/>
    <w:rsid w:val="00C9270F"/>
    <w:rsid w:val="00C945DB"/>
    <w:rsid w:val="00C95985"/>
    <w:rsid w:val="00C95B80"/>
    <w:rsid w:val="00CA6304"/>
    <w:rsid w:val="00CB512D"/>
    <w:rsid w:val="00CC5026"/>
    <w:rsid w:val="00CD37A2"/>
    <w:rsid w:val="00CE3F88"/>
    <w:rsid w:val="00CE5C0E"/>
    <w:rsid w:val="00D03F9A"/>
    <w:rsid w:val="00D104E0"/>
    <w:rsid w:val="00D157AF"/>
    <w:rsid w:val="00D202FA"/>
    <w:rsid w:val="00D220FB"/>
    <w:rsid w:val="00D35F6F"/>
    <w:rsid w:val="00D608C3"/>
    <w:rsid w:val="00D63018"/>
    <w:rsid w:val="00D77DB7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5003"/>
    <w:rsid w:val="00E64117"/>
    <w:rsid w:val="00E85147"/>
    <w:rsid w:val="00E9743C"/>
    <w:rsid w:val="00EA32CF"/>
    <w:rsid w:val="00EA526E"/>
    <w:rsid w:val="00EB2397"/>
    <w:rsid w:val="00EB3F46"/>
    <w:rsid w:val="00EC4EC0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6EFA"/>
    <w:rsid w:val="00FA55A0"/>
    <w:rsid w:val="00FB6386"/>
    <w:rsid w:val="00FB7DE3"/>
    <w:rsid w:val="00FC2783"/>
    <w:rsid w:val="00FE006E"/>
    <w:rsid w:val="00FE57B3"/>
    <w:rsid w:val="00FF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177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7E19A-691F-483C-8F56-77E6F215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4284</TotalTime>
  <Pages>2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2023-05-25T08:03:00Z</dcterms:created>
  <dcterms:modified xsi:type="dcterms:W3CDTF">2023-08-11T02:18:00Z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(3)jH1pte0r8k0iEPSzg8hWpi5hEen8LKWWyt5KCOasXXCJmU/i01cVhWkR4eQkO+XQWeV5THbU
RylTE/BHwmrADyBBVvNnAkSCtBW2iAnhnsmtMrB+kBpuZh5NuC2XOtknn4QXRk69LwowdEFI
vrgjzECT8EGstURPV7ZMSrVKoYSp9SKHvtSbSCeaocnh0dki28BFG+R6VKcYB3DrwZg5NuHL
DREvF2N4K/2N0wu43A</vt:lpwstr>
  </property>
  <property fmtid="{D5CDD505-2E9C-101B-9397-08002B2CF9AE}" pid="4" name="_2015_ms_pID_7253431">
    <vt:lpwstr>7ZGBtonYcvQA9AFKrdNEAa5vHAKwuk1MwIVoX1gr8/lht+3GQlTTqA
xUY5qFssNm7tOmYxCx9uliM8PK87W5/ihcmx7+vEnsPF98ShSpc5GvdjaJ7Gb2zMLf8Qwtev
kVjXR3CxhA6Vw3VR0H01oPDEZBkPT5B/X/6QTCWSPnKDKM/KRqTQ9Ns7TZvC+N4f/eT1BTSS
jYKx0ncK2MpYeaMdQsKXj4DNbhsGb8WT5dL/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yv5CitgGLuUdJY9+XsTVP60=</vt:lpwstr>
  </property>
</Properties>
</file>